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31" w:rsidRPr="00814708" w:rsidRDefault="00D77831" w:rsidP="00D77831">
      <w:pPr>
        <w:pStyle w:val="NormalWeb"/>
        <w:shd w:val="clear" w:color="auto" w:fill="FFFFFF"/>
        <w:spacing w:before="135" w:beforeAutospacing="0" w:after="135" w:afterAutospacing="0" w:line="27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B765B" wp14:editId="67D87771">
                <wp:simplePos x="0" y="0"/>
                <wp:positionH relativeFrom="column">
                  <wp:posOffset>5692140</wp:posOffset>
                </wp:positionH>
                <wp:positionV relativeFrom="paragraph">
                  <wp:posOffset>-614045</wp:posOffset>
                </wp:positionV>
                <wp:extent cx="666750" cy="742950"/>
                <wp:effectExtent l="0" t="0" r="19050" b="1905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831" w:rsidRPr="00CC74ED" w:rsidRDefault="00D77831" w:rsidP="00D77831">
                            <w:pPr>
                              <w:jc w:val="center"/>
                              <w:rPr>
                                <w:color w:val="FF0000"/>
                                <w:sz w:val="96"/>
                                <w:lang w:val="es-MX"/>
                              </w:rPr>
                            </w:pPr>
                            <w:r w:rsidRPr="00CC74ED">
                              <w:rPr>
                                <w:color w:val="FF0000"/>
                                <w:sz w:val="96"/>
                                <w:lang w:val="es-MX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448.2pt;margin-top:-48.35pt;width:52.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" fillcolor="white [3201]" strokeweight=".5pt">
                <v:textbox>
                  <w:txbxContent>
                    <w:p w:rsidR="00D77831" w:rsidRPr="00CC74ED" w:rsidRDefault="00D77831" w:rsidP="00D77831">
                      <w:pPr>
                        <w:jc w:val="center"/>
                        <w:rPr>
                          <w:color w:val="FF0000"/>
                          <w:sz w:val="96"/>
                          <w:lang w:val="es-MX"/>
                        </w:rPr>
                      </w:pPr>
                      <w:r w:rsidRPr="00CC74ED">
                        <w:rPr>
                          <w:color w:val="FF0000"/>
                          <w:sz w:val="96"/>
                          <w:lang w:val="es-MX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</w:rPr>
        <w:t xml:space="preserve">Escala de Apreciación  </w:t>
      </w:r>
    </w:p>
    <w:p w:rsidR="00D77831" w:rsidRPr="00FB559F" w:rsidRDefault="00D77831" w:rsidP="00D77831">
      <w:pPr>
        <w:rPr>
          <w:sz w:val="24"/>
          <w:szCs w:val="24"/>
        </w:rPr>
      </w:pPr>
      <w:r>
        <w:rPr>
          <w:rFonts w:cs="Calibri"/>
          <w:b/>
        </w:rPr>
        <w:t xml:space="preserve">Nombres de los evaluados: </w:t>
      </w:r>
      <w:r w:rsidRPr="00FB559F">
        <w:rPr>
          <w:rFonts w:cs="Calibri"/>
        </w:rPr>
        <w:t xml:space="preserve">Silvia Muñoz, Monserrat </w:t>
      </w:r>
      <w:proofErr w:type="spellStart"/>
      <w:r w:rsidRPr="00FB559F">
        <w:rPr>
          <w:rFonts w:cs="Calibri"/>
        </w:rPr>
        <w:t>Inostroza</w:t>
      </w:r>
      <w:proofErr w:type="spellEnd"/>
      <w:r w:rsidRPr="00FB559F">
        <w:rPr>
          <w:rFonts w:cs="Calibri"/>
        </w:rPr>
        <w:t xml:space="preserve">, Isabel Díaz, Paula </w:t>
      </w:r>
      <w:proofErr w:type="spellStart"/>
      <w:r w:rsidRPr="00FB559F">
        <w:rPr>
          <w:rFonts w:cs="Calibri"/>
        </w:rPr>
        <w:t>Locare</w:t>
      </w:r>
      <w:proofErr w:type="spellEnd"/>
      <w:r w:rsidRPr="00FB559F">
        <w:rPr>
          <w:rFonts w:cs="Calibri"/>
        </w:rPr>
        <w:t xml:space="preserve">, Javiera Muñoz, Ignacia Salazar. </w:t>
      </w:r>
    </w:p>
    <w:tbl>
      <w:tblPr>
        <w:tblpPr w:leftFromText="141" w:rightFromText="141" w:vertAnchor="page" w:horzAnchor="margin" w:tblpY="285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5684"/>
        <w:gridCol w:w="655"/>
        <w:gridCol w:w="479"/>
        <w:gridCol w:w="709"/>
      </w:tblGrid>
      <w:tr w:rsidR="00D77831" w:rsidRPr="00814708" w:rsidTr="00667D57">
        <w:trPr>
          <w:trHeight w:val="435"/>
        </w:trPr>
        <w:tc>
          <w:tcPr>
            <w:tcW w:w="1795" w:type="dxa"/>
            <w:vMerge w:val="restart"/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rPr>
                <w:rFonts w:ascii="Calibri" w:hAnsi="Calibri" w:cs="Calibri"/>
              </w:rPr>
            </w:pPr>
            <w:r w:rsidRPr="002473E8">
              <w:rPr>
                <w:rFonts w:ascii="Calibri" w:hAnsi="Calibri" w:cs="Calibri"/>
              </w:rPr>
              <w:t>Criterios de evaluación</w:t>
            </w:r>
          </w:p>
        </w:tc>
        <w:tc>
          <w:tcPr>
            <w:tcW w:w="5684" w:type="dxa"/>
            <w:vMerge w:val="restart"/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rPr>
                <w:rFonts w:ascii="Calibri" w:hAnsi="Calibri" w:cs="Calibri"/>
              </w:rPr>
            </w:pPr>
            <w:r w:rsidRPr="002473E8">
              <w:rPr>
                <w:rFonts w:ascii="Calibri" w:hAnsi="Calibri" w:cs="Calibri"/>
              </w:rPr>
              <w:t>Indicadores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after="135" w:line="270" w:lineRule="atLeast"/>
              <w:ind w:firstLine="210"/>
              <w:jc w:val="center"/>
              <w:rPr>
                <w:rFonts w:ascii="Calibri" w:hAnsi="Calibri" w:cs="Calibri"/>
              </w:rPr>
            </w:pPr>
            <w:r w:rsidRPr="002473E8">
              <w:rPr>
                <w:rFonts w:ascii="Calibri" w:hAnsi="Calibri" w:cs="Calibri"/>
              </w:rPr>
              <w:t>Puntaje</w:t>
            </w:r>
          </w:p>
        </w:tc>
      </w:tr>
      <w:tr w:rsidR="00D77831" w:rsidRPr="00814708" w:rsidTr="00667D57">
        <w:trPr>
          <w:trHeight w:val="510"/>
        </w:trPr>
        <w:tc>
          <w:tcPr>
            <w:tcW w:w="1795" w:type="dxa"/>
            <w:vMerge/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rPr>
                <w:rFonts w:ascii="Calibri" w:hAnsi="Calibri" w:cs="Calibri"/>
              </w:rPr>
            </w:pPr>
          </w:p>
        </w:tc>
        <w:tc>
          <w:tcPr>
            <w:tcW w:w="5684" w:type="dxa"/>
            <w:vMerge/>
            <w:tcBorders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rPr>
                <w:rFonts w:ascii="Calibri" w:hAnsi="Calibri" w:cs="Calibri"/>
              </w:rPr>
            </w:pPr>
          </w:p>
        </w:tc>
        <w:tc>
          <w:tcPr>
            <w:tcW w:w="655" w:type="dxa"/>
            <w:tcBorders>
              <w:top w:val="single" w:sz="4" w:space="0" w:color="auto"/>
              <w:right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after="135" w:line="270" w:lineRule="atLeast"/>
              <w:rPr>
                <w:rFonts w:ascii="Calibri" w:hAnsi="Calibri" w:cs="Calibri"/>
              </w:rPr>
            </w:pPr>
            <w:r w:rsidRPr="002473E8">
              <w:rPr>
                <w:rFonts w:ascii="Calibri" w:hAnsi="Calibri" w:cs="Calibri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after="135" w:line="270" w:lineRule="atLeast"/>
              <w:rPr>
                <w:rFonts w:ascii="Calibri" w:hAnsi="Calibri" w:cs="Calibri"/>
              </w:rPr>
            </w:pPr>
            <w:r w:rsidRPr="002473E8"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after="135" w:line="270" w:lineRule="atLeast"/>
              <w:rPr>
                <w:rFonts w:ascii="Calibri" w:hAnsi="Calibri" w:cs="Calibri"/>
              </w:rPr>
            </w:pPr>
            <w:r w:rsidRPr="002473E8">
              <w:rPr>
                <w:rFonts w:ascii="Calibri" w:hAnsi="Calibri" w:cs="Calibri"/>
              </w:rPr>
              <w:t>3</w:t>
            </w:r>
          </w:p>
        </w:tc>
      </w:tr>
      <w:tr w:rsidR="00D77831" w:rsidRPr="00814708" w:rsidTr="00667D57">
        <w:trPr>
          <w:trHeight w:val="525"/>
        </w:trPr>
        <w:tc>
          <w:tcPr>
            <w:tcW w:w="1795" w:type="dxa"/>
            <w:vMerge w:val="restart"/>
          </w:tcPr>
          <w:p w:rsidR="00D77831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rPr>
                <w:rFonts w:ascii="Calibri" w:hAnsi="Calibri" w:cs="Calibri"/>
              </w:rPr>
            </w:pPr>
          </w:p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rPr>
                <w:rFonts w:ascii="Calibri" w:hAnsi="Calibri" w:cs="Calibri"/>
              </w:rPr>
            </w:pPr>
            <w:r w:rsidRPr="002473E8">
              <w:rPr>
                <w:rFonts w:ascii="Calibri" w:hAnsi="Calibri" w:cs="Calibri"/>
              </w:rPr>
              <w:t>Creatividad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after="135" w:line="270" w:lineRule="atLeast"/>
              <w:ind w:firstLine="210"/>
              <w:rPr>
                <w:rFonts w:ascii="Calibri" w:hAnsi="Calibri" w:cs="Calibri"/>
              </w:rPr>
            </w:pPr>
            <w:r w:rsidRPr="002473E8">
              <w:rPr>
                <w:rFonts w:ascii="Calibri" w:hAnsi="Calibri" w:cs="Calibri"/>
              </w:rPr>
              <w:t>Idea expresada con originalidad que causa impacto.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D77831" w:rsidRPr="00A9179A" w:rsidRDefault="00D77831" w:rsidP="00667D57">
            <w:pPr>
              <w:pStyle w:val="NormalWeb"/>
              <w:spacing w:before="135" w:beforeAutospacing="0" w:after="135" w:afterAutospacing="0" w:line="270" w:lineRule="atLeast"/>
              <w:ind w:left="360"/>
              <w:jc w:val="both"/>
              <w:rPr>
                <w:rFonts w:ascii="Calibri" w:hAnsi="Calibri" w:cs="Calibri"/>
                <w:color w:val="8DB3E2" w:themeColor="text2" w:themeTint="66"/>
              </w:rPr>
            </w:pPr>
          </w:p>
        </w:tc>
      </w:tr>
      <w:tr w:rsidR="00D77831" w:rsidRPr="00814708" w:rsidTr="00667D57">
        <w:trPr>
          <w:trHeight w:val="508"/>
        </w:trPr>
        <w:tc>
          <w:tcPr>
            <w:tcW w:w="1795" w:type="dxa"/>
            <w:vMerge/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rPr>
                <w:rFonts w:ascii="Calibri" w:hAnsi="Calibri" w:cs="Calibri"/>
              </w:rPr>
            </w:pP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after="135" w:line="270" w:lineRule="atLeast"/>
              <w:ind w:firstLine="210"/>
              <w:rPr>
                <w:rFonts w:ascii="Calibri" w:hAnsi="Calibri" w:cs="Calibri"/>
              </w:rPr>
            </w:pPr>
            <w:r w:rsidRPr="002473E8">
              <w:rPr>
                <w:rFonts w:ascii="Calibri" w:hAnsi="Calibri" w:cs="Calibri"/>
              </w:rPr>
              <w:t xml:space="preserve">Muestra un buen manejo </w:t>
            </w:r>
            <w:r>
              <w:rPr>
                <w:rFonts w:ascii="Calibri" w:hAnsi="Calibri" w:cs="Calibri"/>
              </w:rPr>
              <w:t>del tema y melodía</w:t>
            </w:r>
            <w:r w:rsidRPr="002473E8">
              <w:rPr>
                <w:rFonts w:ascii="Calibri" w:hAnsi="Calibri" w:cs="Calibri"/>
              </w:rPr>
              <w:t>.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left="360"/>
              <w:jc w:val="center"/>
              <w:rPr>
                <w:rFonts w:ascii="Calibri" w:hAnsi="Calibri" w:cs="Calibri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D77831" w:rsidRPr="00A9179A" w:rsidRDefault="00D77831" w:rsidP="00667D57">
            <w:pPr>
              <w:pStyle w:val="NormalWeb"/>
              <w:spacing w:before="135" w:beforeAutospacing="0" w:after="135" w:afterAutospacing="0" w:line="270" w:lineRule="atLeast"/>
              <w:ind w:left="360"/>
              <w:jc w:val="both"/>
              <w:rPr>
                <w:rFonts w:ascii="Calibri" w:hAnsi="Calibri" w:cs="Calibri"/>
                <w:color w:val="8DB3E2" w:themeColor="text2" w:themeTint="66"/>
              </w:rPr>
            </w:pPr>
          </w:p>
        </w:tc>
      </w:tr>
      <w:tr w:rsidR="00D77831" w:rsidRPr="00814708" w:rsidTr="00667D57">
        <w:trPr>
          <w:trHeight w:val="450"/>
        </w:trPr>
        <w:tc>
          <w:tcPr>
            <w:tcW w:w="1795" w:type="dxa"/>
            <w:vMerge/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rPr>
                <w:rFonts w:ascii="Calibri" w:hAnsi="Calibri" w:cs="Calibri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after="135" w:line="270" w:lineRule="atLeast"/>
              <w:ind w:firstLine="2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Posee un título que causa impacto.</w:t>
            </w:r>
          </w:p>
        </w:tc>
        <w:tc>
          <w:tcPr>
            <w:tcW w:w="655" w:type="dxa"/>
            <w:tcBorders>
              <w:top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left="360"/>
              <w:rPr>
                <w:rFonts w:ascii="Calibri" w:hAnsi="Calibri" w:cs="Calibri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jc w:val="center"/>
              <w:rPr>
                <w:rFonts w:ascii="Calibri" w:hAnsi="Calibri" w:cs="Calibri"/>
              </w:rPr>
            </w:pPr>
          </w:p>
        </w:tc>
      </w:tr>
      <w:tr w:rsidR="00D77831" w:rsidRPr="00814708" w:rsidTr="00667D57">
        <w:trPr>
          <w:trHeight w:val="496"/>
        </w:trPr>
        <w:tc>
          <w:tcPr>
            <w:tcW w:w="1795" w:type="dxa"/>
            <w:vMerge w:val="restart"/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 w:rsidRPr="002473E8">
              <w:rPr>
                <w:rFonts w:ascii="Calibri" w:hAnsi="Calibri" w:cs="Calibri"/>
              </w:rPr>
              <w:t>Diseño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after="135" w:line="270" w:lineRule="atLeast"/>
              <w:ind w:firstLine="210"/>
              <w:rPr>
                <w:rFonts w:ascii="Calibri" w:hAnsi="Calibri" w:cs="Calibri"/>
              </w:rPr>
            </w:pPr>
            <w:r w:rsidRPr="002473E8">
              <w:rPr>
                <w:rFonts w:ascii="Calibri" w:hAnsi="Calibri" w:cs="Calibri"/>
              </w:rPr>
              <w:t xml:space="preserve">Posee </w:t>
            </w:r>
            <w:r>
              <w:rPr>
                <w:rFonts w:ascii="Calibri" w:hAnsi="Calibri" w:cs="Calibri"/>
              </w:rPr>
              <w:t xml:space="preserve">la </w:t>
            </w:r>
            <w:r w:rsidRPr="002473E8">
              <w:rPr>
                <w:rFonts w:ascii="Calibri" w:hAnsi="Calibri" w:cs="Calibri"/>
              </w:rPr>
              <w:t>estructura</w:t>
            </w:r>
            <w:r>
              <w:rPr>
                <w:rFonts w:ascii="Calibri" w:hAnsi="Calibri" w:cs="Calibri"/>
              </w:rPr>
              <w:t xml:space="preserve"> de una canción.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jc w:val="center"/>
              <w:rPr>
                <w:rFonts w:ascii="Calibri" w:hAnsi="Calibri" w:cs="Calibri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left="360"/>
              <w:jc w:val="center"/>
              <w:rPr>
                <w:rFonts w:ascii="Calibri" w:hAnsi="Calibri" w:cs="Calibri"/>
              </w:rPr>
            </w:pPr>
          </w:p>
        </w:tc>
      </w:tr>
      <w:tr w:rsidR="00D77831" w:rsidRPr="00814708" w:rsidTr="00667D57">
        <w:trPr>
          <w:trHeight w:val="450"/>
        </w:trPr>
        <w:tc>
          <w:tcPr>
            <w:tcW w:w="1795" w:type="dxa"/>
            <w:vMerge/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rPr>
                <w:rFonts w:ascii="Calibri" w:hAnsi="Calibri" w:cs="Calibri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after="135" w:line="270" w:lineRule="atLeast"/>
              <w:ind w:firstLine="2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Está diseñada a partir del tema tratado.</w:t>
            </w:r>
          </w:p>
        </w:tc>
        <w:tc>
          <w:tcPr>
            <w:tcW w:w="655" w:type="dxa"/>
            <w:tcBorders>
              <w:top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jc w:val="center"/>
              <w:rPr>
                <w:rFonts w:ascii="Calibri" w:hAnsi="Calibri" w:cs="Calibri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left="360"/>
              <w:jc w:val="center"/>
              <w:rPr>
                <w:rFonts w:ascii="Calibri" w:hAnsi="Calibri" w:cs="Calibri"/>
              </w:rPr>
            </w:pPr>
          </w:p>
        </w:tc>
      </w:tr>
      <w:tr w:rsidR="00D77831" w:rsidRPr="00814708" w:rsidTr="00667D57">
        <w:trPr>
          <w:trHeight w:val="765"/>
        </w:trPr>
        <w:tc>
          <w:tcPr>
            <w:tcW w:w="1795" w:type="dxa"/>
            <w:vMerge w:val="restart"/>
          </w:tcPr>
          <w:p w:rsidR="00D77831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rPr>
                <w:rFonts w:ascii="Calibri" w:hAnsi="Calibri" w:cs="Calibri"/>
              </w:rPr>
            </w:pPr>
          </w:p>
          <w:p w:rsidR="00D77831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rPr>
                <w:rFonts w:ascii="Calibri" w:hAnsi="Calibri" w:cs="Calibri"/>
              </w:rPr>
            </w:pPr>
          </w:p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Mensaje y presentación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after="135" w:line="270" w:lineRule="atLeast"/>
              <w:ind w:firstLine="210"/>
              <w:rPr>
                <w:rFonts w:ascii="Calibri" w:hAnsi="Calibri" w:cs="Calibri"/>
              </w:rPr>
            </w:pPr>
            <w:r w:rsidRPr="002473E8">
              <w:rPr>
                <w:rFonts w:ascii="Calibri" w:hAnsi="Calibri" w:cs="Calibri"/>
              </w:rPr>
              <w:t>Provoca el efecto buscado (persuasión mediante</w:t>
            </w:r>
            <w:r>
              <w:rPr>
                <w:rFonts w:ascii="Calibri" w:hAnsi="Calibri" w:cs="Calibri"/>
              </w:rPr>
              <w:t xml:space="preserve"> lo expuesto</w:t>
            </w:r>
            <w:r w:rsidRPr="002473E8">
              <w:rPr>
                <w:rFonts w:ascii="Calibri" w:hAnsi="Calibri" w:cs="Calibri"/>
              </w:rPr>
              <w:t>)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jc w:val="center"/>
              <w:rPr>
                <w:rFonts w:ascii="Calibri" w:hAnsi="Calibri" w:cs="Calibri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left="360"/>
              <w:jc w:val="center"/>
              <w:rPr>
                <w:rFonts w:ascii="Calibri" w:hAnsi="Calibri" w:cs="Calibri"/>
              </w:rPr>
            </w:pPr>
          </w:p>
        </w:tc>
      </w:tr>
      <w:tr w:rsidR="00D77831" w:rsidRPr="00814708" w:rsidTr="00667D57">
        <w:trPr>
          <w:trHeight w:val="860"/>
        </w:trPr>
        <w:tc>
          <w:tcPr>
            <w:tcW w:w="1795" w:type="dxa"/>
            <w:vMerge/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rPr>
                <w:rFonts w:ascii="Calibri" w:hAnsi="Calibri" w:cs="Calibri"/>
              </w:rPr>
            </w:pP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after="135" w:line="270" w:lineRule="atLeast"/>
              <w:ind w:firstLine="210"/>
              <w:rPr>
                <w:rFonts w:ascii="Calibri" w:hAnsi="Calibri" w:cs="Calibri"/>
              </w:rPr>
            </w:pPr>
            <w:r w:rsidRPr="002473E8">
              <w:rPr>
                <w:rFonts w:ascii="Calibri" w:hAnsi="Calibri" w:cs="Calibri"/>
              </w:rPr>
              <w:t>Hace un correcto uso de las normas ortográficas: literales, acentuales y de puntuación</w:t>
            </w:r>
            <w:r>
              <w:rPr>
                <w:rFonts w:ascii="Calibri" w:hAnsi="Calibri" w:cs="Calibri"/>
              </w:rPr>
              <w:t>, al presentarla por escrito.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jc w:val="center"/>
              <w:rPr>
                <w:rFonts w:ascii="Calibri" w:hAnsi="Calibri" w:cs="Calibri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left="360"/>
              <w:jc w:val="center"/>
              <w:rPr>
                <w:rFonts w:ascii="Calibri" w:hAnsi="Calibri" w:cs="Calibri"/>
              </w:rPr>
            </w:pPr>
          </w:p>
        </w:tc>
      </w:tr>
      <w:tr w:rsidR="00D77831" w:rsidRPr="00814708" w:rsidTr="00667D57">
        <w:trPr>
          <w:trHeight w:val="604"/>
        </w:trPr>
        <w:tc>
          <w:tcPr>
            <w:tcW w:w="1795" w:type="dxa"/>
            <w:vMerge/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rPr>
                <w:rFonts w:ascii="Calibri" w:hAnsi="Calibri" w:cs="Calibri"/>
              </w:rPr>
            </w:pP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after="135" w:line="270" w:lineRule="atLeast"/>
              <w:ind w:firstLine="210"/>
              <w:rPr>
                <w:rFonts w:ascii="Calibri" w:hAnsi="Calibri" w:cs="Calibri"/>
              </w:rPr>
            </w:pPr>
            <w:r w:rsidRPr="002473E8">
              <w:rPr>
                <w:rFonts w:ascii="Calibri" w:hAnsi="Calibri" w:cs="Calibri"/>
              </w:rPr>
              <w:t xml:space="preserve">Posee léxico adecuado. 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jc w:val="center"/>
              <w:rPr>
                <w:rFonts w:ascii="Calibri" w:hAnsi="Calibri" w:cs="Calibri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left="360"/>
              <w:jc w:val="center"/>
              <w:rPr>
                <w:rFonts w:ascii="Calibri" w:hAnsi="Calibri" w:cs="Calibri"/>
              </w:rPr>
            </w:pPr>
          </w:p>
        </w:tc>
      </w:tr>
      <w:tr w:rsidR="00D77831" w:rsidRPr="00814708" w:rsidTr="00667D57">
        <w:trPr>
          <w:trHeight w:val="540"/>
        </w:trPr>
        <w:tc>
          <w:tcPr>
            <w:tcW w:w="1795" w:type="dxa"/>
            <w:vMerge/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rPr>
                <w:rFonts w:ascii="Calibri" w:hAnsi="Calibri" w:cs="Calibri"/>
              </w:rPr>
            </w:pP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after="135" w:line="270" w:lineRule="atLeast"/>
              <w:ind w:firstLine="2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Presentación en equipo de trabajo.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left="425"/>
              <w:jc w:val="center"/>
              <w:rPr>
                <w:rFonts w:ascii="Calibri" w:hAnsi="Calibri" w:cs="Calibri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numPr>
                <w:ilvl w:val="0"/>
                <w:numId w:val="1"/>
              </w:numPr>
              <w:spacing w:before="135" w:beforeAutospacing="0" w:after="135" w:afterAutospacing="0" w:line="27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jc w:val="center"/>
              <w:rPr>
                <w:rFonts w:ascii="Calibri" w:hAnsi="Calibri" w:cs="Calibri"/>
              </w:rPr>
            </w:pPr>
          </w:p>
        </w:tc>
      </w:tr>
      <w:tr w:rsidR="00D77831" w:rsidRPr="00814708" w:rsidTr="00667D57">
        <w:trPr>
          <w:trHeight w:val="446"/>
        </w:trPr>
        <w:tc>
          <w:tcPr>
            <w:tcW w:w="1795" w:type="dxa"/>
            <w:vMerge/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rPr>
                <w:rFonts w:ascii="Calibri" w:hAnsi="Calibri" w:cs="Calibri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after="135" w:line="270" w:lineRule="atLeast"/>
              <w:ind w:firstLine="2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 presenta al curso de manera fluida y con buen desplante.</w:t>
            </w:r>
          </w:p>
        </w:tc>
        <w:tc>
          <w:tcPr>
            <w:tcW w:w="655" w:type="dxa"/>
            <w:tcBorders>
              <w:top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firstLine="210"/>
              <w:jc w:val="center"/>
              <w:rPr>
                <w:rFonts w:ascii="Calibri" w:hAnsi="Calibri" w:cs="Calibri"/>
              </w:rPr>
            </w:pPr>
          </w:p>
        </w:tc>
        <w:tc>
          <w:tcPr>
            <w:tcW w:w="479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D77831" w:rsidRPr="002473E8" w:rsidRDefault="00D77831" w:rsidP="00667D57">
            <w:pPr>
              <w:pStyle w:val="NormalWeb"/>
              <w:numPr>
                <w:ilvl w:val="0"/>
                <w:numId w:val="1"/>
              </w:numPr>
              <w:spacing w:before="135" w:beforeAutospacing="0" w:after="135" w:afterAutospacing="0" w:line="27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77831" w:rsidRPr="002473E8" w:rsidRDefault="00D77831" w:rsidP="00667D57">
            <w:pPr>
              <w:pStyle w:val="NormalWeb"/>
              <w:spacing w:before="135" w:beforeAutospacing="0" w:after="135" w:afterAutospacing="0" w:line="270" w:lineRule="atLeast"/>
              <w:ind w:left="360"/>
              <w:jc w:val="center"/>
              <w:rPr>
                <w:rFonts w:ascii="Calibri" w:hAnsi="Calibri" w:cs="Calibri"/>
              </w:rPr>
            </w:pPr>
          </w:p>
        </w:tc>
      </w:tr>
    </w:tbl>
    <w:p w:rsidR="00D77831" w:rsidRDefault="00D77831" w:rsidP="00D77831">
      <w:pPr>
        <w:rPr>
          <w:b/>
          <w:sz w:val="24"/>
          <w:szCs w:val="24"/>
        </w:rPr>
      </w:pPr>
    </w:p>
    <w:p w:rsidR="00D77831" w:rsidRPr="00814708" w:rsidRDefault="00D77831" w:rsidP="00D77831">
      <w:pPr>
        <w:rPr>
          <w:sz w:val="24"/>
          <w:szCs w:val="24"/>
        </w:rPr>
      </w:pPr>
      <w:r>
        <w:rPr>
          <w:sz w:val="24"/>
          <w:szCs w:val="24"/>
        </w:rPr>
        <w:t>Puntaje Ideal: 30</w:t>
      </w:r>
      <w:r w:rsidRPr="00814708">
        <w:rPr>
          <w:sz w:val="24"/>
          <w:szCs w:val="24"/>
        </w:rPr>
        <w:t xml:space="preserve"> puntos.</w:t>
      </w:r>
    </w:p>
    <w:p w:rsidR="00D77831" w:rsidRDefault="00D77831" w:rsidP="00D7783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Puntaje obtenido: </w:t>
      </w:r>
      <w:r>
        <w:rPr>
          <w:b/>
          <w:sz w:val="24"/>
          <w:szCs w:val="24"/>
        </w:rPr>
        <w:t>28</w:t>
      </w:r>
      <w:r w:rsidRPr="00C961A6">
        <w:rPr>
          <w:b/>
          <w:sz w:val="24"/>
          <w:szCs w:val="24"/>
        </w:rPr>
        <w:t xml:space="preserve"> puntos</w:t>
      </w:r>
    </w:p>
    <w:p w:rsidR="008F589E" w:rsidRDefault="008F589E">
      <w:bookmarkStart w:id="0" w:name="_GoBack"/>
      <w:bookmarkEnd w:id="0"/>
    </w:p>
    <w:sectPr w:rsidR="008F58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5592"/>
    <w:multiLevelType w:val="hybridMultilevel"/>
    <w:tmpl w:val="28FE1B62"/>
    <w:lvl w:ilvl="0" w:tplc="080A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7D"/>
    <w:rsid w:val="004C6A7D"/>
    <w:rsid w:val="008F589E"/>
    <w:rsid w:val="00D7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31"/>
    <w:rPr>
      <w:rFonts w:ascii="Calibri" w:eastAsia="SimSun" w:hAnsi="Calibri" w:cs="Times New Roman"/>
      <w:lang w:val="es-C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31"/>
    <w:rPr>
      <w:rFonts w:ascii="Calibri" w:eastAsia="SimSun" w:hAnsi="Calibri" w:cs="Times New Roman"/>
      <w:lang w:val="es-C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7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725</Characters>
  <Application>Microsoft Office Word</Application>
  <DocSecurity>0</DocSecurity>
  <Lines>6</Lines>
  <Paragraphs>1</Paragraphs>
  <ScaleCrop>false</ScaleCrop>
  <Company>WwW.WarezVirtual.CoM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WindowsRD</dc:creator>
  <cp:keywords/>
  <dc:description/>
  <cp:lastModifiedBy>WindowsRD</cp:lastModifiedBy>
  <cp:revision>2</cp:revision>
  <dcterms:created xsi:type="dcterms:W3CDTF">2013-11-24T04:51:00Z</dcterms:created>
  <dcterms:modified xsi:type="dcterms:W3CDTF">2013-11-24T04:51:00Z</dcterms:modified>
</cp:coreProperties>
</file>